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C" w:rsidRPr="00AB1CED" w:rsidRDefault="00646B5C" w:rsidP="00646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Протокол  № 2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от 17 декабря 2014 года.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Присутствовали: 25 человек.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Отсутствовали: нет.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 xml:space="preserve">Тема: «Создание предметно – развивающей среды, обеспечивающей реализацию основной общеобразовательной программы дошкольного образования </w:t>
      </w:r>
      <w:proofErr w:type="gramStart"/>
      <w:r w:rsidRPr="00AB1CE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B1CED">
        <w:rPr>
          <w:rFonts w:ascii="Times New Roman" w:hAnsi="Times New Roman" w:cs="Times New Roman"/>
          <w:sz w:val="20"/>
          <w:szCs w:val="20"/>
        </w:rPr>
        <w:t>в соответствии с ФГОС)».</w:t>
      </w:r>
    </w:p>
    <w:p w:rsidR="00646B5C" w:rsidRPr="00AB1CED" w:rsidRDefault="00646B5C" w:rsidP="00646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Выполнение решений предыдущего педсовета.</w:t>
      </w:r>
    </w:p>
    <w:p w:rsidR="00646B5C" w:rsidRPr="00AB1CED" w:rsidRDefault="00646B5C" w:rsidP="00646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Выявить и обобщить знания воспитателей, а так же специалистов по теме педсовета.</w:t>
      </w:r>
    </w:p>
    <w:p w:rsidR="00646B5C" w:rsidRPr="00AB1CED" w:rsidRDefault="00646B5C" w:rsidP="00646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Обмен опытом по наполняемости предметно – развивающей среды групп нетрадиционными пособиями.</w:t>
      </w:r>
    </w:p>
    <w:p w:rsidR="00646B5C" w:rsidRPr="00AB1CED" w:rsidRDefault="00646B5C" w:rsidP="00646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Фотоотчёт по подготовке к городскому конкурсу «Уголок книги».</w:t>
      </w:r>
    </w:p>
    <w:p w:rsidR="00646B5C" w:rsidRPr="00AB1CED" w:rsidRDefault="00646B5C" w:rsidP="00646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Разное.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Решение:</w:t>
      </w:r>
    </w:p>
    <w:p w:rsidR="00646B5C" w:rsidRPr="00AB1CED" w:rsidRDefault="00646B5C" w:rsidP="00646B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Провести акцию «Спасём лесную красавицу» с 18.12.2014 по 30.12.2014 год.</w:t>
      </w:r>
    </w:p>
    <w:p w:rsidR="00646B5C" w:rsidRPr="00AB1CED" w:rsidRDefault="00646B5C" w:rsidP="00646B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Изготовит новогоднюю елку на территории детского сада из бросового материала до 23.12.2014 года.</w:t>
      </w:r>
    </w:p>
    <w:p w:rsidR="00646B5C" w:rsidRPr="00AB1CED" w:rsidRDefault="00646B5C" w:rsidP="00646B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>Оформить паспорта книжных уголков до 15.01.2015 года.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1CED">
        <w:rPr>
          <w:rFonts w:ascii="Times New Roman" w:hAnsi="Times New Roman" w:cs="Times New Roman"/>
          <w:sz w:val="20"/>
          <w:szCs w:val="20"/>
        </w:rPr>
        <w:t>Председатель :   Чижова М. В.</w:t>
      </w:r>
    </w:p>
    <w:p w:rsidR="00646B5C" w:rsidRPr="00AB1CED" w:rsidRDefault="00646B5C" w:rsidP="00646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CED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spellStart"/>
      <w:r w:rsidRPr="00AB1CED">
        <w:rPr>
          <w:rFonts w:ascii="Times New Roman" w:hAnsi="Times New Roman" w:cs="Times New Roman"/>
          <w:sz w:val="20"/>
          <w:szCs w:val="20"/>
        </w:rPr>
        <w:t>Пивоварчик</w:t>
      </w:r>
      <w:proofErr w:type="spellEnd"/>
      <w:r w:rsidRPr="00AB1CED">
        <w:rPr>
          <w:rFonts w:ascii="Times New Roman" w:hAnsi="Times New Roman" w:cs="Times New Roman"/>
          <w:sz w:val="20"/>
          <w:szCs w:val="20"/>
        </w:rPr>
        <w:t xml:space="preserve"> И. Г.</w:t>
      </w:r>
    </w:p>
    <w:p w:rsidR="00FE01E1" w:rsidRPr="00AB1CED" w:rsidRDefault="00FE01E1">
      <w:pPr>
        <w:rPr>
          <w:sz w:val="20"/>
          <w:szCs w:val="20"/>
        </w:rPr>
      </w:pPr>
    </w:p>
    <w:sectPr w:rsidR="00FE01E1" w:rsidRPr="00AB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CF"/>
    <w:multiLevelType w:val="hybridMultilevel"/>
    <w:tmpl w:val="09A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588"/>
    <w:multiLevelType w:val="hybridMultilevel"/>
    <w:tmpl w:val="9170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079B"/>
    <w:multiLevelType w:val="hybridMultilevel"/>
    <w:tmpl w:val="26DAF992"/>
    <w:lvl w:ilvl="0" w:tplc="D4B0E8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9"/>
    <w:rsid w:val="0052121F"/>
    <w:rsid w:val="00646B5C"/>
    <w:rsid w:val="00AB1CED"/>
    <w:rsid w:val="00D34A92"/>
    <w:rsid w:val="00EC19B9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2015-04-01T10:26:00Z</dcterms:created>
  <dcterms:modified xsi:type="dcterms:W3CDTF">2015-04-06T03:59:00Z</dcterms:modified>
</cp:coreProperties>
</file>